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25" w:rsidRPr="00F96A32" w:rsidRDefault="00234525">
      <w:pPr>
        <w:rPr>
          <w:rFonts w:cstheme="minorHAnsi"/>
          <w:b/>
          <w:lang w:val="sr-Cyrl-RS"/>
        </w:rPr>
      </w:pPr>
      <w:r w:rsidRPr="00F96A32">
        <w:rPr>
          <w:rFonts w:cstheme="minorHAnsi"/>
          <w:b/>
          <w:lang w:val="sr-Cyrl-RS"/>
        </w:rPr>
        <w:t xml:space="preserve">ПОДРУЧЈЕ РАДА: </w:t>
      </w:r>
      <w:r w:rsidR="00D579CC" w:rsidRPr="00F96A32">
        <w:rPr>
          <w:rFonts w:cstheme="minorHAnsi"/>
          <w:b/>
          <w:lang w:val="sr-Cyrl-RS"/>
        </w:rPr>
        <w:t>ТРГОВИНА, УГОСТИТЕЉСТВО И ТУРИЗАМ</w:t>
      </w:r>
    </w:p>
    <w:p w:rsidR="00D579CC" w:rsidRPr="00F96A32" w:rsidRDefault="00D579CC">
      <w:pPr>
        <w:rPr>
          <w:rFonts w:cstheme="minorHAnsi"/>
          <w:b/>
          <w:lang w:val="sr-Cyrl-RS"/>
        </w:rPr>
      </w:pPr>
      <w:r w:rsidRPr="00F96A32">
        <w:rPr>
          <w:rFonts w:cstheme="minorHAnsi"/>
          <w:b/>
          <w:lang w:val="sr-Cyrl-RS"/>
        </w:rPr>
        <w:t>ОБРАЗОВНИ ПРОФИЛ: ТУРИСТИЧКИ ТЕХНИЧАР</w:t>
      </w:r>
    </w:p>
    <w:p w:rsidR="00234525" w:rsidRPr="00F96A32" w:rsidRDefault="00234525">
      <w:pPr>
        <w:rPr>
          <w:rFonts w:cstheme="minorHAnsi"/>
          <w:b/>
          <w:lang w:val="sr-Cyrl-RS"/>
        </w:rPr>
      </w:pPr>
      <w:r w:rsidRPr="00F96A32">
        <w:rPr>
          <w:rFonts w:cstheme="minorHAnsi"/>
          <w:b/>
          <w:lang w:val="sr-Cyrl-RS"/>
        </w:rPr>
        <w:t xml:space="preserve">РАЗРЕД: </w:t>
      </w:r>
      <w:r w:rsidR="00F43D87" w:rsidRPr="00F96A32">
        <w:rPr>
          <w:rFonts w:cstheme="minorHAnsi"/>
          <w:b/>
          <w:lang w:val="sr-Cyrl-RS"/>
        </w:rPr>
        <w:t>ПРВИ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6"/>
        <w:gridCol w:w="1799"/>
        <w:gridCol w:w="2146"/>
        <w:gridCol w:w="2350"/>
        <w:gridCol w:w="2069"/>
      </w:tblGrid>
      <w:tr w:rsidR="00234525" w:rsidRPr="00F96A32" w:rsidTr="00F96A32">
        <w:tc>
          <w:tcPr>
            <w:tcW w:w="1696" w:type="dxa"/>
            <w:shd w:val="clear" w:color="auto" w:fill="C9C9C9" w:themeFill="accent3" w:themeFillTint="99"/>
          </w:tcPr>
          <w:p w:rsidR="00234525" w:rsidRPr="00F96A32" w:rsidRDefault="00234525">
            <w:pPr>
              <w:rPr>
                <w:rFonts w:cstheme="minorHAnsi"/>
                <w:b/>
                <w:lang w:val="sr-Cyrl-RS"/>
              </w:rPr>
            </w:pPr>
            <w:r w:rsidRPr="00F96A32">
              <w:rPr>
                <w:rFonts w:cstheme="minorHAnsi"/>
                <w:b/>
                <w:lang w:val="sr-Cyrl-RS"/>
              </w:rPr>
              <w:t>Назив предмета</w:t>
            </w:r>
          </w:p>
        </w:tc>
        <w:tc>
          <w:tcPr>
            <w:tcW w:w="1799" w:type="dxa"/>
            <w:shd w:val="clear" w:color="auto" w:fill="C9C9C9" w:themeFill="accent3" w:themeFillTint="99"/>
          </w:tcPr>
          <w:p w:rsidR="00234525" w:rsidRPr="00F96A32" w:rsidRDefault="00234525">
            <w:pPr>
              <w:rPr>
                <w:rFonts w:cstheme="minorHAnsi"/>
                <w:b/>
                <w:lang w:val="sr-Cyrl-RS"/>
              </w:rPr>
            </w:pPr>
            <w:r w:rsidRPr="00F96A32">
              <w:rPr>
                <w:rFonts w:cstheme="minorHAnsi"/>
                <w:b/>
                <w:lang w:val="sr-Cyrl-RS"/>
              </w:rPr>
              <w:t>Назив издавача</w:t>
            </w:r>
          </w:p>
        </w:tc>
        <w:tc>
          <w:tcPr>
            <w:tcW w:w="2146" w:type="dxa"/>
            <w:shd w:val="clear" w:color="auto" w:fill="C9C9C9" w:themeFill="accent3" w:themeFillTint="99"/>
          </w:tcPr>
          <w:p w:rsidR="00234525" w:rsidRPr="00F96A32" w:rsidRDefault="00234525">
            <w:pPr>
              <w:rPr>
                <w:rFonts w:cstheme="minorHAnsi"/>
                <w:b/>
                <w:lang w:val="sr-Cyrl-RS"/>
              </w:rPr>
            </w:pPr>
            <w:r w:rsidRPr="00F96A32">
              <w:rPr>
                <w:rFonts w:cstheme="minorHAnsi"/>
                <w:b/>
                <w:lang w:val="sr-Cyrl-RS"/>
              </w:rPr>
              <w:t>Назив уџбеника</w:t>
            </w:r>
          </w:p>
        </w:tc>
        <w:tc>
          <w:tcPr>
            <w:tcW w:w="2350" w:type="dxa"/>
            <w:shd w:val="clear" w:color="auto" w:fill="C9C9C9" w:themeFill="accent3" w:themeFillTint="99"/>
          </w:tcPr>
          <w:p w:rsidR="00234525" w:rsidRPr="00F96A32" w:rsidRDefault="00234525">
            <w:pPr>
              <w:rPr>
                <w:rFonts w:cstheme="minorHAnsi"/>
                <w:b/>
                <w:lang w:val="sr-Cyrl-RS"/>
              </w:rPr>
            </w:pPr>
            <w:r w:rsidRPr="00F96A32">
              <w:rPr>
                <w:rFonts w:cstheme="minorHAnsi"/>
                <w:b/>
                <w:lang w:val="sr-Cyrl-RS"/>
              </w:rPr>
              <w:t>Име/Имена аутора</w:t>
            </w:r>
          </w:p>
        </w:tc>
        <w:tc>
          <w:tcPr>
            <w:tcW w:w="2069" w:type="dxa"/>
            <w:shd w:val="clear" w:color="auto" w:fill="C9C9C9" w:themeFill="accent3" w:themeFillTint="99"/>
          </w:tcPr>
          <w:p w:rsidR="00234525" w:rsidRPr="00F96A32" w:rsidRDefault="00234525">
            <w:pPr>
              <w:rPr>
                <w:rFonts w:cstheme="minorHAnsi"/>
                <w:b/>
                <w:lang w:val="sr-Cyrl-RS"/>
              </w:rPr>
            </w:pPr>
            <w:r w:rsidRPr="00F96A32">
              <w:rPr>
                <w:rFonts w:cstheme="minorHAnsi"/>
                <w:b/>
                <w:lang w:val="sr-Cyrl-RS"/>
              </w:rPr>
              <w:t>Број и датум решења министра</w:t>
            </w:r>
          </w:p>
        </w:tc>
      </w:tr>
      <w:tr w:rsidR="00234525" w:rsidRPr="00F96A32" w:rsidTr="00F96A32">
        <w:tc>
          <w:tcPr>
            <w:tcW w:w="1696" w:type="dxa"/>
          </w:tcPr>
          <w:p w:rsidR="00234525" w:rsidRPr="00F96A32" w:rsidRDefault="00971091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Српски језик и књижевност</w:t>
            </w:r>
          </w:p>
        </w:tc>
        <w:tc>
          <w:tcPr>
            <w:tcW w:w="1799" w:type="dxa"/>
          </w:tcPr>
          <w:p w:rsidR="00234525" w:rsidRPr="00F96A32" w:rsidRDefault="00D579CC" w:rsidP="00F96A32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Едука</w:t>
            </w:r>
          </w:p>
        </w:tc>
        <w:tc>
          <w:tcPr>
            <w:tcW w:w="2146" w:type="dxa"/>
          </w:tcPr>
          <w:p w:rsidR="00234525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Читанка за 1. разред средње школе</w:t>
            </w:r>
          </w:p>
        </w:tc>
        <w:tc>
          <w:tcPr>
            <w:tcW w:w="2350" w:type="dxa"/>
          </w:tcPr>
          <w:p w:rsidR="00234525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Ана Стишовић Миловановић, Оливера Радуловић, Вукосава Живковић</w:t>
            </w:r>
          </w:p>
        </w:tc>
        <w:tc>
          <w:tcPr>
            <w:tcW w:w="2069" w:type="dxa"/>
          </w:tcPr>
          <w:p w:rsidR="00234525" w:rsidRPr="00F96A32" w:rsidRDefault="00F96A3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2016</w:t>
            </w:r>
          </w:p>
        </w:tc>
      </w:tr>
      <w:tr w:rsidR="00234525" w:rsidRPr="00F96A32" w:rsidTr="00F96A32">
        <w:tc>
          <w:tcPr>
            <w:tcW w:w="1696" w:type="dxa"/>
          </w:tcPr>
          <w:p w:rsidR="00234525" w:rsidRPr="00F96A32" w:rsidRDefault="00971091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Енглески језик</w:t>
            </w:r>
          </w:p>
          <w:p w:rsidR="00971091" w:rsidRPr="00F96A32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799" w:type="dxa"/>
          </w:tcPr>
          <w:p w:rsidR="00234525" w:rsidRPr="00F96A32" w:rsidRDefault="00F96A3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Oxford University Press</w:t>
            </w:r>
          </w:p>
        </w:tc>
        <w:tc>
          <w:tcPr>
            <w:tcW w:w="2146" w:type="dxa"/>
          </w:tcPr>
          <w:p w:rsidR="00234525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Headway pre-intermediate student's book , 5th edition</w:t>
            </w:r>
          </w:p>
        </w:tc>
        <w:tc>
          <w:tcPr>
            <w:tcW w:w="2350" w:type="dxa"/>
          </w:tcPr>
          <w:p w:rsidR="00234525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ohn and Liz Soars ; Paul Hancock</w:t>
            </w:r>
          </w:p>
        </w:tc>
        <w:tc>
          <w:tcPr>
            <w:tcW w:w="2069" w:type="dxa"/>
          </w:tcPr>
          <w:p w:rsidR="00234525" w:rsidRPr="00F96A32" w:rsidRDefault="00F96A3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2019</w:t>
            </w:r>
          </w:p>
        </w:tc>
      </w:tr>
      <w:tr w:rsidR="00234525" w:rsidRPr="00F96A32" w:rsidTr="00F96A32">
        <w:tc>
          <w:tcPr>
            <w:tcW w:w="1696" w:type="dxa"/>
          </w:tcPr>
          <w:p w:rsidR="00234525" w:rsidRPr="00F96A32" w:rsidRDefault="00971091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Физичко васпитање</w:t>
            </w:r>
          </w:p>
        </w:tc>
        <w:tc>
          <w:tcPr>
            <w:tcW w:w="1799" w:type="dxa"/>
          </w:tcPr>
          <w:p w:rsidR="00234525" w:rsidRPr="00F96A32" w:rsidRDefault="00F96A3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НИП Партизан</w:t>
            </w:r>
          </w:p>
        </w:tc>
        <w:tc>
          <w:tcPr>
            <w:tcW w:w="2146" w:type="dxa"/>
          </w:tcPr>
          <w:p w:rsidR="00234525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Час телесног вежбања</w:t>
            </w:r>
          </w:p>
        </w:tc>
        <w:tc>
          <w:tcPr>
            <w:tcW w:w="2350" w:type="dxa"/>
          </w:tcPr>
          <w:p w:rsidR="00234525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М.Матић</w:t>
            </w:r>
          </w:p>
        </w:tc>
        <w:tc>
          <w:tcPr>
            <w:tcW w:w="2069" w:type="dxa"/>
          </w:tcPr>
          <w:p w:rsidR="00234525" w:rsidRPr="00F96A32" w:rsidRDefault="00F96A3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1985</w:t>
            </w:r>
          </w:p>
        </w:tc>
      </w:tr>
      <w:tr w:rsidR="00234525" w:rsidRPr="00F96A32" w:rsidTr="00F96A32">
        <w:tc>
          <w:tcPr>
            <w:tcW w:w="1696" w:type="dxa"/>
          </w:tcPr>
          <w:p w:rsidR="00234525" w:rsidRPr="00F96A32" w:rsidRDefault="00971091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Математика</w:t>
            </w:r>
          </w:p>
          <w:p w:rsidR="00971091" w:rsidRPr="00F96A32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799" w:type="dxa"/>
          </w:tcPr>
          <w:p w:rsidR="00234525" w:rsidRPr="00F96A32" w:rsidRDefault="00D579CC" w:rsidP="00F96A32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146" w:type="dxa"/>
          </w:tcPr>
          <w:p w:rsidR="00234525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Математика за први разред средње школе</w:t>
            </w:r>
          </w:p>
        </w:tc>
        <w:tc>
          <w:tcPr>
            <w:tcW w:w="2350" w:type="dxa"/>
          </w:tcPr>
          <w:p w:rsidR="00234525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Бранимир Шешеља, Ратко Тошић, Деспотовић Радивоје</w:t>
            </w:r>
          </w:p>
        </w:tc>
        <w:tc>
          <w:tcPr>
            <w:tcW w:w="2069" w:type="dxa"/>
          </w:tcPr>
          <w:p w:rsidR="00234525" w:rsidRPr="00F96A32" w:rsidRDefault="00F96A3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2022</w:t>
            </w:r>
          </w:p>
        </w:tc>
      </w:tr>
      <w:tr w:rsidR="00234525" w:rsidRPr="00F96A32" w:rsidTr="00F96A32">
        <w:tc>
          <w:tcPr>
            <w:tcW w:w="1696" w:type="dxa"/>
          </w:tcPr>
          <w:p w:rsidR="00234525" w:rsidRPr="00F96A32" w:rsidRDefault="00971091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Историја</w:t>
            </w:r>
          </w:p>
          <w:p w:rsidR="00971091" w:rsidRPr="00F96A32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799" w:type="dxa"/>
          </w:tcPr>
          <w:p w:rsidR="00234525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Завод за уџ</w:t>
            </w:r>
            <w:r w:rsidR="00F96A32">
              <w:rPr>
                <w:rFonts w:cstheme="minorHAnsi"/>
                <w:lang w:val="sr-Cyrl-RS"/>
              </w:rPr>
              <w:t>бенике и наставна средства</w:t>
            </w:r>
          </w:p>
        </w:tc>
        <w:tc>
          <w:tcPr>
            <w:tcW w:w="2146" w:type="dxa"/>
          </w:tcPr>
          <w:p w:rsidR="00234525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Историја за први разред средњих стручних и уметницких школа</w:t>
            </w:r>
          </w:p>
        </w:tc>
        <w:tc>
          <w:tcPr>
            <w:tcW w:w="2350" w:type="dxa"/>
          </w:tcPr>
          <w:p w:rsidR="00234525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Драгољуб Кочић</w:t>
            </w:r>
          </w:p>
        </w:tc>
        <w:tc>
          <w:tcPr>
            <w:tcW w:w="2069" w:type="dxa"/>
          </w:tcPr>
          <w:p w:rsidR="00234525" w:rsidRPr="00F96A32" w:rsidRDefault="00F96A3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2005</w:t>
            </w:r>
          </w:p>
        </w:tc>
      </w:tr>
      <w:tr w:rsidR="00D579CC" w:rsidRPr="00F96A32" w:rsidTr="00F96A32">
        <w:tc>
          <w:tcPr>
            <w:tcW w:w="1696" w:type="dxa"/>
          </w:tcPr>
          <w:p w:rsidR="00D579CC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Географија</w:t>
            </w:r>
          </w:p>
        </w:tc>
        <w:tc>
          <w:tcPr>
            <w:tcW w:w="1799" w:type="dxa"/>
          </w:tcPr>
          <w:p w:rsidR="00D579CC" w:rsidRPr="00F96A32" w:rsidRDefault="00D579CC" w:rsidP="00F96A32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Завод за уџбени</w:t>
            </w:r>
            <w:r w:rsidR="00F96A32">
              <w:rPr>
                <w:rFonts w:cstheme="minorHAnsi"/>
                <w:lang w:val="sr-Cyrl-RS"/>
              </w:rPr>
              <w:t>ке и наставна средства Београд</w:t>
            </w:r>
          </w:p>
        </w:tc>
        <w:tc>
          <w:tcPr>
            <w:tcW w:w="2146" w:type="dxa"/>
          </w:tcPr>
          <w:p w:rsidR="00D579CC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Географија за први разред гимназије</w:t>
            </w:r>
          </w:p>
        </w:tc>
        <w:tc>
          <w:tcPr>
            <w:tcW w:w="2350" w:type="dxa"/>
          </w:tcPr>
          <w:p w:rsidR="00D579CC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Љиљана Гавриловић и Душан Гавриловић</w:t>
            </w:r>
          </w:p>
        </w:tc>
        <w:tc>
          <w:tcPr>
            <w:tcW w:w="2069" w:type="dxa"/>
          </w:tcPr>
          <w:p w:rsidR="00D579CC" w:rsidRPr="00F96A32" w:rsidRDefault="00F96A3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2003</w:t>
            </w:r>
          </w:p>
        </w:tc>
      </w:tr>
      <w:tr w:rsidR="00234525" w:rsidRPr="00F96A32" w:rsidTr="00F96A32">
        <w:tc>
          <w:tcPr>
            <w:tcW w:w="1696" w:type="dxa"/>
          </w:tcPr>
          <w:p w:rsidR="00234525" w:rsidRPr="00F96A32" w:rsidRDefault="00971091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Ликовна култура</w:t>
            </w:r>
          </w:p>
          <w:p w:rsidR="00971091" w:rsidRPr="00F96A32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799" w:type="dxa"/>
          </w:tcPr>
          <w:p w:rsidR="00234525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Завод за уџбенике и</w:t>
            </w:r>
            <w:r w:rsidR="00F96A32">
              <w:rPr>
                <w:rFonts w:cstheme="minorHAnsi"/>
                <w:lang w:val="sr-Cyrl-RS"/>
              </w:rPr>
              <w:t xml:space="preserve"> наставна средства-Београд</w:t>
            </w:r>
          </w:p>
        </w:tc>
        <w:tc>
          <w:tcPr>
            <w:tcW w:w="2146" w:type="dxa"/>
          </w:tcPr>
          <w:p w:rsidR="00234525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Ликовна култура за гимназије и средње стручне школе</w:t>
            </w:r>
          </w:p>
        </w:tc>
        <w:tc>
          <w:tcPr>
            <w:tcW w:w="2350" w:type="dxa"/>
          </w:tcPr>
          <w:p w:rsidR="00234525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Видосава Галовић</w:t>
            </w:r>
          </w:p>
        </w:tc>
        <w:tc>
          <w:tcPr>
            <w:tcW w:w="2069" w:type="dxa"/>
          </w:tcPr>
          <w:p w:rsidR="00234525" w:rsidRPr="00F96A32" w:rsidRDefault="00F96A3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2018</w:t>
            </w:r>
          </w:p>
        </w:tc>
      </w:tr>
      <w:tr w:rsidR="00D579CC" w:rsidRPr="00F96A32" w:rsidTr="00F96A32">
        <w:tc>
          <w:tcPr>
            <w:tcW w:w="1696" w:type="dxa"/>
          </w:tcPr>
          <w:p w:rsidR="00D579CC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Рачунарство и информатика</w:t>
            </w:r>
          </w:p>
        </w:tc>
        <w:tc>
          <w:tcPr>
            <w:tcW w:w="1799" w:type="dxa"/>
          </w:tcPr>
          <w:p w:rsidR="00D579CC" w:rsidRPr="00F96A32" w:rsidRDefault="00F96A3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Klett</w:t>
            </w:r>
          </w:p>
        </w:tc>
        <w:tc>
          <w:tcPr>
            <w:tcW w:w="2146" w:type="dxa"/>
          </w:tcPr>
          <w:p w:rsidR="00D579CC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Рачунарство и информатика, уџбеник за први разред гимназије</w:t>
            </w:r>
          </w:p>
        </w:tc>
        <w:tc>
          <w:tcPr>
            <w:tcW w:w="2350" w:type="dxa"/>
          </w:tcPr>
          <w:p w:rsidR="00D579CC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Филип Марић</w:t>
            </w:r>
          </w:p>
        </w:tc>
        <w:tc>
          <w:tcPr>
            <w:tcW w:w="2069" w:type="dxa"/>
          </w:tcPr>
          <w:p w:rsidR="00D579CC" w:rsidRPr="00F96A32" w:rsidRDefault="00F96A3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2020</w:t>
            </w:r>
          </w:p>
        </w:tc>
      </w:tr>
      <w:tr w:rsidR="00D579CC" w:rsidRPr="00F96A32" w:rsidTr="00F96A32">
        <w:tc>
          <w:tcPr>
            <w:tcW w:w="1696" w:type="dxa"/>
          </w:tcPr>
          <w:p w:rsidR="00D579CC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Екологија и заштита животне средине</w:t>
            </w:r>
          </w:p>
        </w:tc>
        <w:tc>
          <w:tcPr>
            <w:tcW w:w="1799" w:type="dxa"/>
          </w:tcPr>
          <w:p w:rsidR="00D579CC" w:rsidRPr="00F96A32" w:rsidRDefault="00F96A3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146" w:type="dxa"/>
          </w:tcPr>
          <w:p w:rsidR="00D579CC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Екологија и заштита животне средине за први разред средњих стручних школа</w:t>
            </w:r>
          </w:p>
        </w:tc>
        <w:tc>
          <w:tcPr>
            <w:tcW w:w="2350" w:type="dxa"/>
          </w:tcPr>
          <w:p w:rsidR="00D579CC" w:rsidRPr="00F96A32" w:rsidRDefault="00D579CC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Снежана Трифуновић</w:t>
            </w:r>
          </w:p>
        </w:tc>
        <w:tc>
          <w:tcPr>
            <w:tcW w:w="2069" w:type="dxa"/>
          </w:tcPr>
          <w:p w:rsidR="00D579CC" w:rsidRPr="00F96A32" w:rsidRDefault="00F96A3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2021</w:t>
            </w:r>
          </w:p>
        </w:tc>
      </w:tr>
      <w:tr w:rsidR="00234525" w:rsidRPr="00F96A32" w:rsidTr="00F96A32">
        <w:tc>
          <w:tcPr>
            <w:tcW w:w="1696" w:type="dxa"/>
          </w:tcPr>
          <w:p w:rsidR="00234525" w:rsidRPr="00F96A32" w:rsidRDefault="00292372">
            <w:pPr>
              <w:rPr>
                <w:rFonts w:cstheme="minorHAnsi"/>
              </w:rPr>
            </w:pPr>
            <w:proofErr w:type="spellStart"/>
            <w:r w:rsidRPr="00F96A32">
              <w:rPr>
                <w:rFonts w:cstheme="minorHAnsi"/>
              </w:rPr>
              <w:t>Руски</w:t>
            </w:r>
            <w:proofErr w:type="spellEnd"/>
            <w:r w:rsidRPr="00F96A32">
              <w:rPr>
                <w:rFonts w:cstheme="minorHAnsi"/>
              </w:rPr>
              <w:t xml:space="preserve"> </w:t>
            </w:r>
            <w:proofErr w:type="spellStart"/>
            <w:r w:rsidRPr="00F96A32">
              <w:rPr>
                <w:rFonts w:cstheme="minorHAnsi"/>
              </w:rPr>
              <w:t>језик</w:t>
            </w:r>
            <w:proofErr w:type="spellEnd"/>
            <w:r w:rsidRPr="00F96A32">
              <w:rPr>
                <w:rFonts w:cstheme="minorHAnsi"/>
              </w:rPr>
              <w:t xml:space="preserve"> (2. </w:t>
            </w:r>
            <w:proofErr w:type="spellStart"/>
            <w:r w:rsidRPr="00F96A32">
              <w:rPr>
                <w:rFonts w:cstheme="minorHAnsi"/>
              </w:rPr>
              <w:t>страни</w:t>
            </w:r>
            <w:proofErr w:type="spellEnd"/>
            <w:r w:rsidRPr="00F96A32">
              <w:rPr>
                <w:rFonts w:cstheme="minorHAnsi"/>
              </w:rPr>
              <w:t xml:space="preserve"> </w:t>
            </w:r>
            <w:proofErr w:type="spellStart"/>
            <w:r w:rsidRPr="00F96A32">
              <w:rPr>
                <w:rFonts w:cstheme="minorHAnsi"/>
              </w:rPr>
              <w:t>језик</w:t>
            </w:r>
            <w:proofErr w:type="spellEnd"/>
          </w:p>
        </w:tc>
        <w:tc>
          <w:tcPr>
            <w:tcW w:w="1799" w:type="dxa"/>
          </w:tcPr>
          <w:p w:rsidR="00234525" w:rsidRPr="00F96A32" w:rsidRDefault="00292372" w:rsidP="00F96A32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Data Status, Београд</w:t>
            </w:r>
          </w:p>
        </w:tc>
        <w:tc>
          <w:tcPr>
            <w:tcW w:w="2146" w:type="dxa"/>
          </w:tcPr>
          <w:p w:rsidR="00234525" w:rsidRPr="00F96A32" w:rsidRDefault="00292372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Привет! Руски језик за 1. и 2. разред средње школе</w:t>
            </w:r>
          </w:p>
        </w:tc>
        <w:tc>
          <w:tcPr>
            <w:tcW w:w="2350" w:type="dxa"/>
          </w:tcPr>
          <w:p w:rsidR="00234525" w:rsidRPr="00F96A32" w:rsidRDefault="00292372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 xml:space="preserve">Ирис Адлер, Мајке Хајнц, Ханс Георг Келерхоф, Татјана Лисицки, Марија </w:t>
            </w:r>
            <w:r w:rsidRPr="00F96A32">
              <w:rPr>
                <w:rFonts w:cstheme="minorHAnsi"/>
                <w:lang w:val="sr-Cyrl-RS"/>
              </w:rPr>
              <w:lastRenderedPageBreak/>
              <w:t>Маневич, Елена Надчук, Катарина Шиндлер</w:t>
            </w:r>
          </w:p>
        </w:tc>
        <w:tc>
          <w:tcPr>
            <w:tcW w:w="2069" w:type="dxa"/>
          </w:tcPr>
          <w:p w:rsidR="00234525" w:rsidRPr="00F96A32" w:rsidRDefault="00F96A3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lastRenderedPageBreak/>
              <w:t>2012</w:t>
            </w:r>
          </w:p>
        </w:tc>
      </w:tr>
      <w:tr w:rsidR="00971091" w:rsidRPr="00F96A32" w:rsidTr="00F96A32">
        <w:tc>
          <w:tcPr>
            <w:tcW w:w="1696" w:type="dxa"/>
          </w:tcPr>
          <w:p w:rsidR="00971091" w:rsidRPr="00F96A32" w:rsidRDefault="00292372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Немачки језик (2. страни језик)</w:t>
            </w:r>
          </w:p>
        </w:tc>
        <w:tc>
          <w:tcPr>
            <w:tcW w:w="1799" w:type="dxa"/>
          </w:tcPr>
          <w:p w:rsidR="00971091" w:rsidRPr="00F96A32" w:rsidRDefault="00F96A32" w:rsidP="00F96A3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Београд: Klett</w:t>
            </w:r>
            <w:bookmarkStart w:id="0" w:name="_GoBack"/>
            <w:bookmarkEnd w:id="0"/>
            <w:r w:rsidR="00292372" w:rsidRPr="00F96A32">
              <w:rPr>
                <w:rFonts w:cstheme="minorHAnsi"/>
                <w:lang w:val="sr-Cyrl-RS"/>
              </w:rPr>
              <w:t xml:space="preserve"> </w:t>
            </w:r>
          </w:p>
        </w:tc>
        <w:tc>
          <w:tcPr>
            <w:tcW w:w="2146" w:type="dxa"/>
          </w:tcPr>
          <w:p w:rsidR="00971091" w:rsidRPr="00F96A32" w:rsidRDefault="00292372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Direkt 1 : уџбеник и радна свеска : немачки језик за први разред гимназије и средњих стручних школа : пета година учења</w:t>
            </w:r>
          </w:p>
        </w:tc>
        <w:tc>
          <w:tcPr>
            <w:tcW w:w="2350" w:type="dxa"/>
          </w:tcPr>
          <w:p w:rsidR="00971091" w:rsidRPr="00F96A32" w:rsidRDefault="00292372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Ђорђо Мота,Весна Николовски,Леонора Ракичевић</w:t>
            </w:r>
          </w:p>
        </w:tc>
        <w:tc>
          <w:tcPr>
            <w:tcW w:w="2069" w:type="dxa"/>
          </w:tcPr>
          <w:p w:rsidR="00971091" w:rsidRPr="00F96A32" w:rsidRDefault="00F96A3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2017</w:t>
            </w:r>
          </w:p>
        </w:tc>
      </w:tr>
      <w:tr w:rsidR="00971091" w:rsidRPr="00F96A32" w:rsidTr="00F96A32">
        <w:tc>
          <w:tcPr>
            <w:tcW w:w="1696" w:type="dxa"/>
          </w:tcPr>
          <w:p w:rsidR="00971091" w:rsidRPr="00F96A32" w:rsidRDefault="00292372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Основе туризма и угоститељства</w:t>
            </w:r>
          </w:p>
        </w:tc>
        <w:tc>
          <w:tcPr>
            <w:tcW w:w="1799" w:type="dxa"/>
          </w:tcPr>
          <w:p w:rsidR="00971091" w:rsidRPr="00F96A32" w:rsidRDefault="00292372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Завод за уџ</w:t>
            </w:r>
            <w:r w:rsidR="00F96A32">
              <w:rPr>
                <w:rFonts w:cstheme="minorHAnsi"/>
                <w:lang w:val="sr-Cyrl-RS"/>
              </w:rPr>
              <w:t>бенике и наставна средства</w:t>
            </w:r>
          </w:p>
        </w:tc>
        <w:tc>
          <w:tcPr>
            <w:tcW w:w="2146" w:type="dxa"/>
          </w:tcPr>
          <w:p w:rsidR="00971091" w:rsidRPr="00F96A32" w:rsidRDefault="00292372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Основе туризма и угоститељства</w:t>
            </w:r>
          </w:p>
        </w:tc>
        <w:tc>
          <w:tcPr>
            <w:tcW w:w="2350" w:type="dxa"/>
          </w:tcPr>
          <w:p w:rsidR="00971091" w:rsidRPr="00F96A32" w:rsidRDefault="00292372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Бојан Зечевић; Александар Ђорђевић; Јелена чеперковић; Љиљана Трипковић; Весна Тодоровић</w:t>
            </w:r>
          </w:p>
        </w:tc>
        <w:tc>
          <w:tcPr>
            <w:tcW w:w="2069" w:type="dxa"/>
          </w:tcPr>
          <w:p w:rsidR="00971091" w:rsidRPr="00F96A32" w:rsidRDefault="00F96A3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2014</w:t>
            </w:r>
          </w:p>
        </w:tc>
      </w:tr>
      <w:tr w:rsidR="00971091" w:rsidRPr="00F96A32" w:rsidTr="00F96A32">
        <w:tc>
          <w:tcPr>
            <w:tcW w:w="1696" w:type="dxa"/>
          </w:tcPr>
          <w:p w:rsidR="00971091" w:rsidRPr="00F96A32" w:rsidRDefault="00292372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Агенцијско и хотелијерско пословање</w:t>
            </w:r>
          </w:p>
        </w:tc>
        <w:tc>
          <w:tcPr>
            <w:tcW w:w="1799" w:type="dxa"/>
          </w:tcPr>
          <w:p w:rsidR="00971091" w:rsidRPr="00F96A32" w:rsidRDefault="00292372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Завод за уџбенике и</w:t>
            </w:r>
            <w:r w:rsidR="00F96A32">
              <w:rPr>
                <w:rFonts w:cstheme="minorHAnsi"/>
                <w:lang w:val="sr-Cyrl-RS"/>
              </w:rPr>
              <w:t xml:space="preserve"> наставна средства-Београд</w:t>
            </w:r>
          </w:p>
        </w:tc>
        <w:tc>
          <w:tcPr>
            <w:tcW w:w="2146" w:type="dxa"/>
          </w:tcPr>
          <w:p w:rsidR="00971091" w:rsidRPr="00F96A32" w:rsidRDefault="00292372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АГЕНЦИЈСКО И ХОТЕЛИЈЕРСКО ПОСЛОВАЊЕ 1</w:t>
            </w:r>
          </w:p>
        </w:tc>
        <w:tc>
          <w:tcPr>
            <w:tcW w:w="2350" w:type="dxa"/>
          </w:tcPr>
          <w:p w:rsidR="00971091" w:rsidRPr="00F96A32" w:rsidRDefault="00292372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Јелена Чеперковић;Весна Тодоровић; Љиљана Трипковић</w:t>
            </w:r>
          </w:p>
        </w:tc>
        <w:tc>
          <w:tcPr>
            <w:tcW w:w="2069" w:type="dxa"/>
          </w:tcPr>
          <w:p w:rsidR="00971091" w:rsidRPr="00F96A32" w:rsidRDefault="00F96A3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2021</w:t>
            </w:r>
          </w:p>
        </w:tc>
      </w:tr>
      <w:tr w:rsidR="00971091" w:rsidRPr="00F96A32" w:rsidTr="00F96A32">
        <w:tc>
          <w:tcPr>
            <w:tcW w:w="1696" w:type="dxa"/>
          </w:tcPr>
          <w:p w:rsidR="00971091" w:rsidRPr="00F96A32" w:rsidRDefault="00971091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Верска настава-православни катихизис</w:t>
            </w:r>
          </w:p>
        </w:tc>
        <w:tc>
          <w:tcPr>
            <w:tcW w:w="1799" w:type="dxa"/>
          </w:tcPr>
          <w:p w:rsidR="00971091" w:rsidRPr="00F96A32" w:rsidRDefault="00292372" w:rsidP="00F96A32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ЗУНС</w:t>
            </w:r>
          </w:p>
        </w:tc>
        <w:tc>
          <w:tcPr>
            <w:tcW w:w="2146" w:type="dxa"/>
          </w:tcPr>
          <w:p w:rsidR="00971091" w:rsidRPr="00F96A32" w:rsidRDefault="00292372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Православни катихизис за 1. и 2. разред средње школе</w:t>
            </w:r>
          </w:p>
        </w:tc>
        <w:tc>
          <w:tcPr>
            <w:tcW w:w="2350" w:type="dxa"/>
          </w:tcPr>
          <w:p w:rsidR="00971091" w:rsidRPr="00F96A32" w:rsidRDefault="00292372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Епископ др Игњатије Мидић</w:t>
            </w:r>
          </w:p>
        </w:tc>
        <w:tc>
          <w:tcPr>
            <w:tcW w:w="2069" w:type="dxa"/>
          </w:tcPr>
          <w:p w:rsidR="00971091" w:rsidRPr="00F96A32" w:rsidRDefault="00F96A32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2006</w:t>
            </w:r>
          </w:p>
        </w:tc>
      </w:tr>
      <w:tr w:rsidR="00971091" w:rsidRPr="00F96A32" w:rsidTr="00F96A32">
        <w:tc>
          <w:tcPr>
            <w:tcW w:w="1696" w:type="dxa"/>
          </w:tcPr>
          <w:p w:rsidR="00971091" w:rsidRPr="00F96A32" w:rsidRDefault="00971091">
            <w:pPr>
              <w:rPr>
                <w:rFonts w:cstheme="minorHAnsi"/>
                <w:lang w:val="sr-Cyrl-RS"/>
              </w:rPr>
            </w:pPr>
            <w:r w:rsidRPr="00F96A32">
              <w:rPr>
                <w:rFonts w:cstheme="minorHAnsi"/>
                <w:lang w:val="sr-Cyrl-RS"/>
              </w:rPr>
              <w:t>Грађанско васпитање</w:t>
            </w:r>
          </w:p>
        </w:tc>
        <w:tc>
          <w:tcPr>
            <w:tcW w:w="1799" w:type="dxa"/>
          </w:tcPr>
          <w:p w:rsidR="00971091" w:rsidRPr="00F96A32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146" w:type="dxa"/>
          </w:tcPr>
          <w:p w:rsidR="00971091" w:rsidRPr="00F96A32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350" w:type="dxa"/>
          </w:tcPr>
          <w:p w:rsidR="00971091" w:rsidRPr="00F96A32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069" w:type="dxa"/>
          </w:tcPr>
          <w:p w:rsidR="00971091" w:rsidRPr="00F96A32" w:rsidRDefault="00971091">
            <w:pPr>
              <w:rPr>
                <w:rFonts w:cstheme="minorHAnsi"/>
                <w:lang w:val="sr-Cyrl-RS"/>
              </w:rPr>
            </w:pPr>
          </w:p>
        </w:tc>
      </w:tr>
    </w:tbl>
    <w:p w:rsidR="00234525" w:rsidRPr="00F96A32" w:rsidRDefault="00234525">
      <w:pPr>
        <w:rPr>
          <w:rFonts w:cstheme="minorHAnsi"/>
          <w:b/>
          <w:lang w:val="sr-Cyrl-RS"/>
        </w:rPr>
      </w:pPr>
    </w:p>
    <w:sectPr w:rsidR="00234525" w:rsidRPr="00F96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25"/>
    <w:rsid w:val="000279A4"/>
    <w:rsid w:val="00114770"/>
    <w:rsid w:val="00234525"/>
    <w:rsid w:val="00292372"/>
    <w:rsid w:val="003F2E5C"/>
    <w:rsid w:val="00435C9A"/>
    <w:rsid w:val="007D7DFC"/>
    <w:rsid w:val="00902A2F"/>
    <w:rsid w:val="00971091"/>
    <w:rsid w:val="00B4213B"/>
    <w:rsid w:val="00BC7A51"/>
    <w:rsid w:val="00D579CC"/>
    <w:rsid w:val="00E86629"/>
    <w:rsid w:val="00F43D87"/>
    <w:rsid w:val="00F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6F944-A75C-4F61-B728-A17685D4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2022-11-18T16:08:00Z</dcterms:created>
  <dcterms:modified xsi:type="dcterms:W3CDTF">2022-11-23T22:16:00Z</dcterms:modified>
</cp:coreProperties>
</file>