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5" w:rsidRPr="008121C3" w:rsidRDefault="00234525">
      <w:pPr>
        <w:rPr>
          <w:rFonts w:cstheme="minorHAnsi"/>
          <w:b/>
          <w:lang w:val="sr-Cyrl-RS"/>
        </w:rPr>
      </w:pPr>
      <w:r w:rsidRPr="008121C3">
        <w:rPr>
          <w:rFonts w:cstheme="minorHAnsi"/>
          <w:b/>
          <w:lang w:val="sr-Cyrl-RS"/>
        </w:rPr>
        <w:t>ПОДРУЧЈЕ РАДА: ЕКОНОМИЈА, ПРАВО И АДМИНИСТРАЦИЈА</w:t>
      </w:r>
    </w:p>
    <w:p w:rsidR="008121C3" w:rsidRPr="008121C3" w:rsidRDefault="008121C3">
      <w:pPr>
        <w:rPr>
          <w:rFonts w:cstheme="minorHAnsi"/>
          <w:b/>
          <w:lang w:val="sr-Cyrl-RS"/>
        </w:rPr>
      </w:pPr>
      <w:r w:rsidRPr="008121C3">
        <w:rPr>
          <w:rFonts w:cstheme="minorHAnsi"/>
          <w:b/>
          <w:lang w:val="sr-Cyrl-RS"/>
        </w:rPr>
        <w:t>ОБРАЗОВНИ ПРОФИЛ: ЕКОНОМСКИ ТЕХНИЧАР</w:t>
      </w:r>
    </w:p>
    <w:p w:rsidR="00234525" w:rsidRPr="008121C3" w:rsidRDefault="00234525">
      <w:pPr>
        <w:rPr>
          <w:rFonts w:cstheme="minorHAnsi"/>
          <w:lang w:val="sr-Cyrl-RS"/>
        </w:rPr>
      </w:pPr>
      <w:r w:rsidRPr="008121C3">
        <w:rPr>
          <w:rFonts w:cstheme="minorHAnsi"/>
          <w:b/>
          <w:lang w:val="sr-Cyrl-RS"/>
        </w:rPr>
        <w:t xml:space="preserve">РАЗРЕД: </w:t>
      </w:r>
      <w:r w:rsidR="00D43DFA" w:rsidRPr="008121C3">
        <w:rPr>
          <w:rFonts w:cstheme="minorHAnsi"/>
          <w:b/>
          <w:lang w:val="sr-Cyrl-RS"/>
        </w:rPr>
        <w:t>ТРЕЋИ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65"/>
        <w:gridCol w:w="1768"/>
        <w:gridCol w:w="2267"/>
        <w:gridCol w:w="1913"/>
        <w:gridCol w:w="2105"/>
      </w:tblGrid>
      <w:tr w:rsidR="00234525" w:rsidRPr="008121C3" w:rsidTr="00674BAC">
        <w:tc>
          <w:tcPr>
            <w:tcW w:w="1865" w:type="dxa"/>
            <w:shd w:val="clear" w:color="auto" w:fill="C9C9C9" w:themeFill="accent3" w:themeFillTint="99"/>
          </w:tcPr>
          <w:p w:rsidR="00234525" w:rsidRPr="008121C3" w:rsidRDefault="00234525">
            <w:pPr>
              <w:rPr>
                <w:rFonts w:cstheme="minorHAnsi"/>
                <w:b/>
                <w:lang w:val="sr-Cyrl-RS"/>
              </w:rPr>
            </w:pPr>
            <w:r w:rsidRPr="008121C3">
              <w:rPr>
                <w:rFonts w:cstheme="minorHAnsi"/>
                <w:b/>
                <w:lang w:val="sr-Cyrl-RS"/>
              </w:rPr>
              <w:t>Назив предмета</w:t>
            </w:r>
          </w:p>
        </w:tc>
        <w:tc>
          <w:tcPr>
            <w:tcW w:w="1768" w:type="dxa"/>
            <w:shd w:val="clear" w:color="auto" w:fill="C9C9C9" w:themeFill="accent3" w:themeFillTint="99"/>
          </w:tcPr>
          <w:p w:rsidR="00234525" w:rsidRPr="008121C3" w:rsidRDefault="00234525">
            <w:pPr>
              <w:rPr>
                <w:rFonts w:cstheme="minorHAnsi"/>
                <w:b/>
                <w:lang w:val="sr-Cyrl-RS"/>
              </w:rPr>
            </w:pPr>
            <w:r w:rsidRPr="008121C3">
              <w:rPr>
                <w:rFonts w:cstheme="minorHAnsi"/>
                <w:b/>
                <w:lang w:val="sr-Cyrl-RS"/>
              </w:rPr>
              <w:t>Назив издавача</w:t>
            </w:r>
          </w:p>
        </w:tc>
        <w:tc>
          <w:tcPr>
            <w:tcW w:w="2267" w:type="dxa"/>
            <w:shd w:val="clear" w:color="auto" w:fill="C9C9C9" w:themeFill="accent3" w:themeFillTint="99"/>
          </w:tcPr>
          <w:p w:rsidR="00234525" w:rsidRPr="008121C3" w:rsidRDefault="00234525">
            <w:pPr>
              <w:rPr>
                <w:rFonts w:cstheme="minorHAnsi"/>
                <w:b/>
                <w:lang w:val="sr-Cyrl-RS"/>
              </w:rPr>
            </w:pPr>
            <w:r w:rsidRPr="008121C3">
              <w:rPr>
                <w:rFonts w:cstheme="minorHAnsi"/>
                <w:b/>
                <w:lang w:val="sr-Cyrl-RS"/>
              </w:rPr>
              <w:t>Назив уџбеника</w:t>
            </w:r>
          </w:p>
        </w:tc>
        <w:tc>
          <w:tcPr>
            <w:tcW w:w="1913" w:type="dxa"/>
            <w:shd w:val="clear" w:color="auto" w:fill="C9C9C9" w:themeFill="accent3" w:themeFillTint="99"/>
          </w:tcPr>
          <w:p w:rsidR="00234525" w:rsidRPr="008121C3" w:rsidRDefault="00234525">
            <w:pPr>
              <w:rPr>
                <w:rFonts w:cstheme="minorHAnsi"/>
                <w:b/>
                <w:lang w:val="sr-Cyrl-RS"/>
              </w:rPr>
            </w:pPr>
            <w:r w:rsidRPr="008121C3">
              <w:rPr>
                <w:rFonts w:cstheme="minorHAnsi"/>
                <w:b/>
                <w:lang w:val="sr-Cyrl-RS"/>
              </w:rPr>
              <w:t>Име/Имена аутора</w:t>
            </w:r>
          </w:p>
        </w:tc>
        <w:tc>
          <w:tcPr>
            <w:tcW w:w="2105" w:type="dxa"/>
            <w:shd w:val="clear" w:color="auto" w:fill="C9C9C9" w:themeFill="accent3" w:themeFillTint="99"/>
          </w:tcPr>
          <w:p w:rsidR="00234525" w:rsidRPr="008121C3" w:rsidRDefault="00234525">
            <w:pPr>
              <w:rPr>
                <w:rFonts w:cstheme="minorHAnsi"/>
                <w:b/>
                <w:lang w:val="sr-Cyrl-RS"/>
              </w:rPr>
            </w:pPr>
            <w:r w:rsidRPr="008121C3">
              <w:rPr>
                <w:rFonts w:cstheme="minorHAnsi"/>
                <w:b/>
                <w:lang w:val="sr-Cyrl-RS"/>
              </w:rPr>
              <w:t>Број и датум решења министра</w:t>
            </w:r>
          </w:p>
        </w:tc>
      </w:tr>
      <w:tr w:rsidR="00234525" w:rsidRPr="008121C3" w:rsidTr="00674BAC">
        <w:tc>
          <w:tcPr>
            <w:tcW w:w="1865" w:type="dxa"/>
          </w:tcPr>
          <w:p w:rsidR="00234525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Српски језик и књижевност</w:t>
            </w: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Читанка са књижевнотеоријским појмовима за 3.разред средње школе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Љиљана Николић,Босиљка Милић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  <w:tr w:rsidR="00234525" w:rsidRPr="008121C3" w:rsidTr="00674BAC">
        <w:tc>
          <w:tcPr>
            <w:tcW w:w="1865" w:type="dxa"/>
          </w:tcPr>
          <w:p w:rsidR="00234525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Енглески језик</w:t>
            </w:r>
          </w:p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Oxford University Press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Headway Upper Intermediate Student's book 5th edition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John and Liz Soars ; Paul Hancock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</w:tr>
      <w:tr w:rsidR="00234525" w:rsidRPr="008121C3" w:rsidTr="00674BAC">
        <w:tc>
          <w:tcPr>
            <w:tcW w:w="1865" w:type="dxa"/>
          </w:tcPr>
          <w:p w:rsidR="00234525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Физичко васпитање</w:t>
            </w: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NipPartizan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Čas telesnog vežbanja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Milivoj Matic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1985</w:t>
            </w:r>
          </w:p>
        </w:tc>
      </w:tr>
      <w:tr w:rsidR="00234525" w:rsidRPr="008121C3" w:rsidTr="00674BAC">
        <w:tc>
          <w:tcPr>
            <w:tcW w:w="1865" w:type="dxa"/>
          </w:tcPr>
          <w:p w:rsidR="00234525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Математика</w:t>
            </w:r>
          </w:p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 Београд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Математика са збирком задатака за трећи разред средње школе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Симић Крстомир, Ивовић Миодраг, Милошевић Владислав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234525" w:rsidRPr="008121C3" w:rsidTr="00674BAC">
        <w:tc>
          <w:tcPr>
            <w:tcW w:w="1865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Пословни енглески језик</w:t>
            </w: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Oxford University Press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ProFile Pre Intermediate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Jon Naunton,Mark Tulip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  <w:tr w:rsidR="00234525" w:rsidRPr="008121C3" w:rsidTr="00674BAC">
        <w:tc>
          <w:tcPr>
            <w:tcW w:w="1865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Право</w:t>
            </w: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Дата Статус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Уставно и привредно право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Јелена Вукадиновић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</w:tr>
      <w:tr w:rsidR="00234525" w:rsidRPr="008121C3" w:rsidTr="00674BAC">
        <w:tc>
          <w:tcPr>
            <w:tcW w:w="1865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Социологија са правима грађана</w:t>
            </w:r>
          </w:p>
        </w:tc>
        <w:tc>
          <w:tcPr>
            <w:tcW w:w="1768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Logos</w:t>
            </w:r>
          </w:p>
        </w:tc>
        <w:tc>
          <w:tcPr>
            <w:tcW w:w="2267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Социологија за четврти разред гимназија и трећи разред средњих стручних школа,Устав и права грађана за четврти разред гимназије и трећи и четврти разред средњих стручних школа</w:t>
            </w:r>
          </w:p>
        </w:tc>
        <w:tc>
          <w:tcPr>
            <w:tcW w:w="1913" w:type="dxa"/>
          </w:tcPr>
          <w:p w:rsidR="00234525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др Владимир Ђурић, Владимир Вулетић</w:t>
            </w:r>
          </w:p>
        </w:tc>
        <w:tc>
          <w:tcPr>
            <w:tcW w:w="2105" w:type="dxa"/>
          </w:tcPr>
          <w:p w:rsidR="00234525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Статистика</w:t>
            </w:r>
          </w:p>
        </w:tc>
        <w:tc>
          <w:tcPr>
            <w:tcW w:w="1768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 Београд</w:t>
            </w:r>
          </w:p>
        </w:tc>
        <w:tc>
          <w:tcPr>
            <w:tcW w:w="2267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Статистика за трећи и четврти разре економске, правно- биротехничке и угоститељско- туристичке школе,</w:t>
            </w:r>
          </w:p>
        </w:tc>
        <w:tc>
          <w:tcPr>
            <w:tcW w:w="1913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Милева Жижић, Марија Видић. Милан Вукосављевић</w:t>
            </w:r>
          </w:p>
        </w:tc>
        <w:tc>
          <w:tcPr>
            <w:tcW w:w="2105" w:type="dxa"/>
          </w:tcPr>
          <w:p w:rsidR="00971091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2008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Рачуноводство</w:t>
            </w:r>
          </w:p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768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 Београд</w:t>
            </w:r>
          </w:p>
        </w:tc>
        <w:tc>
          <w:tcPr>
            <w:tcW w:w="2267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Рачуноводство уџбеник за трећи разред економске школе</w:t>
            </w:r>
          </w:p>
        </w:tc>
        <w:tc>
          <w:tcPr>
            <w:tcW w:w="1913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 xml:space="preserve">Драгомир Димитријевић, Бојана </w:t>
            </w:r>
            <w:r w:rsidRPr="00674BAC">
              <w:rPr>
                <w:rFonts w:cstheme="minorHAnsi"/>
                <w:lang w:val="sr-Cyrl-RS"/>
              </w:rPr>
              <w:lastRenderedPageBreak/>
              <w:t>Новићевић Чечевић</w:t>
            </w:r>
          </w:p>
        </w:tc>
        <w:tc>
          <w:tcPr>
            <w:tcW w:w="2105" w:type="dxa"/>
          </w:tcPr>
          <w:p w:rsidR="00971091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2021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Пословна економија</w:t>
            </w:r>
          </w:p>
        </w:tc>
        <w:tc>
          <w:tcPr>
            <w:tcW w:w="1768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 и наставна средства-Београд</w:t>
            </w:r>
          </w:p>
        </w:tc>
        <w:tc>
          <w:tcPr>
            <w:tcW w:w="2267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Пословна економија</w:t>
            </w:r>
          </w:p>
        </w:tc>
        <w:tc>
          <w:tcPr>
            <w:tcW w:w="1913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Божидар Ставрић Благоје Пауновић</w:t>
            </w:r>
          </w:p>
        </w:tc>
        <w:tc>
          <w:tcPr>
            <w:tcW w:w="2105" w:type="dxa"/>
          </w:tcPr>
          <w:p w:rsidR="00971091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Комерцијално познавање робе</w:t>
            </w:r>
          </w:p>
        </w:tc>
        <w:tc>
          <w:tcPr>
            <w:tcW w:w="1768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Завод за уџбенике и наставна средства Београд</w:t>
            </w:r>
          </w:p>
        </w:tc>
        <w:tc>
          <w:tcPr>
            <w:tcW w:w="2267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Koмерцијално познавање робе за други разред економске школе</w:t>
            </w:r>
          </w:p>
        </w:tc>
        <w:tc>
          <w:tcPr>
            <w:tcW w:w="1913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Мила К. Јанчетић</w:t>
            </w:r>
          </w:p>
        </w:tc>
        <w:tc>
          <w:tcPr>
            <w:tcW w:w="2105" w:type="dxa"/>
          </w:tcPr>
          <w:p w:rsidR="00971091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1996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Верска настава-православни катихизис</w:t>
            </w:r>
          </w:p>
        </w:tc>
        <w:tc>
          <w:tcPr>
            <w:tcW w:w="1768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ЗУНС</w:t>
            </w:r>
          </w:p>
        </w:tc>
        <w:tc>
          <w:tcPr>
            <w:tcW w:w="2267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Православни катихизис за 3. и 4. разред средње школе</w:t>
            </w:r>
          </w:p>
        </w:tc>
        <w:tc>
          <w:tcPr>
            <w:tcW w:w="1913" w:type="dxa"/>
          </w:tcPr>
          <w:p w:rsidR="00971091" w:rsidRPr="008121C3" w:rsidRDefault="00674BAC">
            <w:pPr>
              <w:rPr>
                <w:rFonts w:cstheme="minorHAnsi"/>
                <w:lang w:val="sr-Cyrl-RS"/>
              </w:rPr>
            </w:pPr>
            <w:r w:rsidRPr="00674BAC">
              <w:rPr>
                <w:rFonts w:cstheme="minorHAnsi"/>
                <w:lang w:val="sr-Cyrl-RS"/>
              </w:rPr>
              <w:t>Епископ др Игњатије Мидић</w:t>
            </w:r>
          </w:p>
        </w:tc>
        <w:tc>
          <w:tcPr>
            <w:tcW w:w="2105" w:type="dxa"/>
          </w:tcPr>
          <w:p w:rsidR="00971091" w:rsidRPr="00674BAC" w:rsidRDefault="00674BAC">
            <w:pPr>
              <w:rPr>
                <w:rFonts w:cstheme="minorHAnsi"/>
              </w:rPr>
            </w:pPr>
            <w:r>
              <w:rPr>
                <w:rFonts w:cstheme="minorHAnsi"/>
              </w:rPr>
              <w:t>2006</w:t>
            </w:r>
          </w:p>
        </w:tc>
      </w:tr>
      <w:tr w:rsidR="00971091" w:rsidRPr="008121C3" w:rsidTr="00674BAC">
        <w:tc>
          <w:tcPr>
            <w:tcW w:w="1865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  <w:r w:rsidRPr="008121C3">
              <w:rPr>
                <w:rFonts w:cstheme="minorHAnsi"/>
                <w:lang w:val="sr-Cyrl-RS"/>
              </w:rPr>
              <w:t>Грађанско васпитање</w:t>
            </w:r>
          </w:p>
        </w:tc>
        <w:tc>
          <w:tcPr>
            <w:tcW w:w="1768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2267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1913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  <w:tc>
          <w:tcPr>
            <w:tcW w:w="2105" w:type="dxa"/>
          </w:tcPr>
          <w:p w:rsidR="00971091" w:rsidRPr="008121C3" w:rsidRDefault="00971091">
            <w:pPr>
              <w:rPr>
                <w:rFonts w:cstheme="minorHAnsi"/>
                <w:lang w:val="sr-Cyrl-RS"/>
              </w:rPr>
            </w:pPr>
          </w:p>
        </w:tc>
      </w:tr>
    </w:tbl>
    <w:p w:rsidR="00234525" w:rsidRPr="008121C3" w:rsidRDefault="00234525">
      <w:pPr>
        <w:rPr>
          <w:rFonts w:cstheme="minorHAnsi"/>
          <w:lang w:val="sr-Cyrl-RS"/>
        </w:rPr>
      </w:pPr>
      <w:bookmarkStart w:id="0" w:name="_GoBack"/>
      <w:bookmarkEnd w:id="0"/>
    </w:p>
    <w:sectPr w:rsidR="00234525" w:rsidRPr="0081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5"/>
    <w:rsid w:val="000279A4"/>
    <w:rsid w:val="00114770"/>
    <w:rsid w:val="00234525"/>
    <w:rsid w:val="00435C9A"/>
    <w:rsid w:val="00674BAC"/>
    <w:rsid w:val="007D7DFC"/>
    <w:rsid w:val="008121C3"/>
    <w:rsid w:val="00902A2F"/>
    <w:rsid w:val="00971091"/>
    <w:rsid w:val="00B4213B"/>
    <w:rsid w:val="00BC7A51"/>
    <w:rsid w:val="00D43DFA"/>
    <w:rsid w:val="00E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F944-A75C-4F61-B728-A17685D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2022-11-18T16:08:00Z</dcterms:created>
  <dcterms:modified xsi:type="dcterms:W3CDTF">2022-11-25T13:43:00Z</dcterms:modified>
</cp:coreProperties>
</file>